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B" w:rsidRPr="000010AB" w:rsidRDefault="000010AB" w:rsidP="000010AB">
      <w:pPr>
        <w:spacing w:after="0" w:line="240" w:lineRule="auto"/>
        <w:ind w:left="5040" w:right="1152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10AB">
        <w:rPr>
          <w:rFonts w:ascii="Times New Roman" w:hAnsi="Times New Roman" w:cs="Times New Roman"/>
          <w:b/>
          <w:sz w:val="20"/>
          <w:szCs w:val="20"/>
        </w:rPr>
        <w:t xml:space="preserve">Word </w:t>
      </w:r>
      <w:r w:rsidR="00216CEB">
        <w:rPr>
          <w:rFonts w:ascii="Times New Roman" w:hAnsi="Times New Roman" w:cs="Times New Roman"/>
          <w:b/>
          <w:sz w:val="20"/>
          <w:szCs w:val="20"/>
        </w:rPr>
        <w:t>count 769</w:t>
      </w:r>
    </w:p>
    <w:p w:rsidR="000010AB" w:rsidRDefault="000010AB" w:rsidP="006D61E7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E7" w:rsidRPr="000010AB" w:rsidRDefault="006D61E7" w:rsidP="006D61E7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AB">
        <w:rPr>
          <w:rFonts w:ascii="Times New Roman" w:hAnsi="Times New Roman" w:cs="Times New Roman"/>
          <w:b/>
          <w:sz w:val="28"/>
          <w:szCs w:val="28"/>
        </w:rPr>
        <w:t>2017 01.03 Health Matters</w:t>
      </w:r>
    </w:p>
    <w:p w:rsidR="006D61E7" w:rsidRPr="000010AB" w:rsidRDefault="006D61E7" w:rsidP="006D61E7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AB">
        <w:rPr>
          <w:rFonts w:ascii="Times New Roman" w:hAnsi="Times New Roman" w:cs="Times New Roman"/>
          <w:b/>
          <w:sz w:val="28"/>
          <w:szCs w:val="28"/>
        </w:rPr>
        <w:t xml:space="preserve">What is </w:t>
      </w:r>
      <w:proofErr w:type="spellStart"/>
      <w:r w:rsidRPr="000010AB">
        <w:rPr>
          <w:rFonts w:ascii="Times New Roman" w:hAnsi="Times New Roman" w:cs="Times New Roman"/>
          <w:b/>
          <w:sz w:val="28"/>
          <w:szCs w:val="28"/>
        </w:rPr>
        <w:t>Prediabetes</w:t>
      </w:r>
      <w:proofErr w:type="spellEnd"/>
      <w:r w:rsidRPr="000010AB">
        <w:rPr>
          <w:rFonts w:ascii="Times New Roman" w:hAnsi="Times New Roman" w:cs="Times New Roman"/>
          <w:b/>
          <w:sz w:val="28"/>
          <w:szCs w:val="28"/>
        </w:rPr>
        <w:t>?</w:t>
      </w:r>
    </w:p>
    <w:p w:rsidR="006D61E7" w:rsidRPr="000010AB" w:rsidRDefault="006D61E7" w:rsidP="006D61E7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E7" w:rsidRPr="00093DC2" w:rsidRDefault="006D61E7" w:rsidP="006D61E7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E7" w:rsidRPr="00093DC2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093DC2">
        <w:rPr>
          <w:rFonts w:ascii="Times New Roman" w:hAnsi="Times New Roman" w:cs="Times New Roman"/>
          <w:b/>
          <w:sz w:val="24"/>
          <w:szCs w:val="24"/>
        </w:rPr>
        <w:t>Joe</w:t>
      </w:r>
    </w:p>
    <w:p w:rsidR="006D61E7" w:rsidRPr="00093DC2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093DC2">
        <w:rPr>
          <w:rFonts w:ascii="Times New Roman" w:hAnsi="Times New Roman" w:cs="Times New Roman"/>
          <w:b/>
          <w:sz w:val="24"/>
          <w:szCs w:val="24"/>
        </w:rPr>
        <w:t xml:space="preserve">This is Health Matters, reporting on </w:t>
      </w:r>
      <w:proofErr w:type="spellStart"/>
      <w:r w:rsidRPr="00093DC2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Pr="00093DC2">
        <w:rPr>
          <w:rFonts w:ascii="Times New Roman" w:hAnsi="Times New Roman" w:cs="Times New Roman"/>
          <w:b/>
          <w:sz w:val="24"/>
          <w:szCs w:val="24"/>
        </w:rPr>
        <w:t xml:space="preserve">.  What </w:t>
      </w:r>
      <w:r w:rsidR="00750C81" w:rsidRPr="00093DC2">
        <w:rPr>
          <w:rFonts w:ascii="Times New Roman" w:hAnsi="Times New Roman" w:cs="Times New Roman"/>
          <w:b/>
          <w:sz w:val="24"/>
          <w:szCs w:val="24"/>
        </w:rPr>
        <w:t>it is</w:t>
      </w:r>
      <w:proofErr w:type="gramStart"/>
      <w:r w:rsidR="00750C81" w:rsidRPr="00093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5DD" w:rsidRPr="0009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C81" w:rsidRPr="00093DC2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750C81" w:rsidRPr="00093DC2">
        <w:rPr>
          <w:rFonts w:ascii="Times New Roman" w:hAnsi="Times New Roman" w:cs="Times New Roman"/>
          <w:b/>
          <w:sz w:val="24"/>
          <w:szCs w:val="24"/>
        </w:rPr>
        <w:t xml:space="preserve"> what it means long term.</w:t>
      </w:r>
    </w:p>
    <w:p w:rsidR="006D61E7" w:rsidRPr="00093DC2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Pr="00093DC2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093DC2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750C81" w:rsidRPr="00093DC2" w:rsidRDefault="00750C81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DC2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Pr="00093DC2">
        <w:rPr>
          <w:rFonts w:ascii="Times New Roman" w:hAnsi="Times New Roman" w:cs="Times New Roman"/>
          <w:b/>
          <w:sz w:val="24"/>
          <w:szCs w:val="24"/>
        </w:rPr>
        <w:t xml:space="preserve"> is not an illness.  It didn’t even exist as a concept until the past decade or so.  </w:t>
      </w:r>
      <w:r w:rsidR="00093DC2" w:rsidRPr="00093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DC2" w:rsidRPr="00093DC2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="006D61E7" w:rsidRPr="00093DC2">
        <w:rPr>
          <w:rFonts w:ascii="Times New Roman" w:hAnsi="Times New Roman" w:cs="Times New Roman"/>
          <w:b/>
          <w:sz w:val="24"/>
          <w:szCs w:val="24"/>
        </w:rPr>
        <w:t xml:space="preserve"> is a </w:t>
      </w:r>
      <w:r w:rsidR="00093DC2" w:rsidRPr="00093DC2">
        <w:rPr>
          <w:rFonts w:ascii="Times New Roman" w:hAnsi="Times New Roman" w:cs="Times New Roman"/>
          <w:b/>
          <w:sz w:val="24"/>
          <w:szCs w:val="24"/>
        </w:rPr>
        <w:t>condition</w:t>
      </w:r>
      <w:r w:rsidR="006D61E7" w:rsidRPr="00093DC2">
        <w:rPr>
          <w:rFonts w:ascii="Times New Roman" w:hAnsi="Times New Roman" w:cs="Times New Roman"/>
          <w:b/>
          <w:sz w:val="24"/>
          <w:szCs w:val="24"/>
        </w:rPr>
        <w:t xml:space="preserve"> of elevated blood sugar levels – levels that </w:t>
      </w:r>
      <w:r w:rsidR="00093DC2" w:rsidRPr="00093DC2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6D61E7" w:rsidRPr="00093DC2">
        <w:rPr>
          <w:rFonts w:ascii="Times New Roman" w:hAnsi="Times New Roman" w:cs="Times New Roman"/>
          <w:b/>
          <w:sz w:val="24"/>
          <w:szCs w:val="24"/>
        </w:rPr>
        <w:t xml:space="preserve">higher than normal but not high enough to </w:t>
      </w:r>
      <w:r w:rsidR="00CE1883">
        <w:rPr>
          <w:rFonts w:ascii="Times New Roman" w:hAnsi="Times New Roman" w:cs="Times New Roman"/>
          <w:b/>
          <w:sz w:val="24"/>
          <w:szCs w:val="24"/>
        </w:rPr>
        <w:t>be diagnosed as diabetes.   Thes</w:t>
      </w:r>
      <w:r w:rsidR="006D61E7" w:rsidRPr="00093DC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16CEB">
        <w:rPr>
          <w:rFonts w:ascii="Times New Roman" w:hAnsi="Times New Roman" w:cs="Times New Roman"/>
          <w:b/>
          <w:sz w:val="24"/>
          <w:szCs w:val="24"/>
        </w:rPr>
        <w:t xml:space="preserve">days </w:t>
      </w:r>
      <w:proofErr w:type="gramStart"/>
      <w:r w:rsidR="00216CEB">
        <w:rPr>
          <w:rFonts w:ascii="Times New Roman" w:hAnsi="Times New Roman" w:cs="Times New Roman"/>
          <w:b/>
          <w:sz w:val="24"/>
          <w:szCs w:val="24"/>
        </w:rPr>
        <w:t xml:space="preserve">testing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E7" w:rsidRPr="00093DC2">
        <w:rPr>
          <w:rFonts w:ascii="Times New Roman" w:hAnsi="Times New Roman" w:cs="Times New Roman"/>
          <w:b/>
          <w:sz w:val="24"/>
          <w:szCs w:val="24"/>
        </w:rPr>
        <w:t>blood</w:t>
      </w:r>
      <w:proofErr w:type="gramEnd"/>
      <w:r w:rsidR="006D61E7" w:rsidRPr="00093DC2">
        <w:rPr>
          <w:rFonts w:ascii="Times New Roman" w:hAnsi="Times New Roman" w:cs="Times New Roman"/>
          <w:b/>
          <w:sz w:val="24"/>
          <w:szCs w:val="24"/>
        </w:rPr>
        <w:t xml:space="preserve"> sugar levels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CE1883" w:rsidRPr="0009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1883" w:rsidRPr="00093DC2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CE1883" w:rsidRPr="00093DC2">
        <w:rPr>
          <w:rFonts w:ascii="Times New Roman" w:hAnsi="Times New Roman" w:cs="Times New Roman"/>
          <w:b/>
          <w:sz w:val="24"/>
          <w:szCs w:val="24"/>
        </w:rPr>
        <w:t xml:space="preserve">blood work has been prescribed by your doctor.  </w:t>
      </w:r>
    </w:p>
    <w:p w:rsidR="00750C81" w:rsidRPr="00093DC2" w:rsidRDefault="00750C81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50C81" w:rsidRPr="00093DC2" w:rsidRDefault="00750C81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DC2">
        <w:rPr>
          <w:rFonts w:ascii="Times New Roman" w:hAnsi="Times New Roman" w:cs="Times New Roman"/>
          <w:b/>
          <w:sz w:val="24"/>
          <w:szCs w:val="24"/>
        </w:rPr>
        <w:t>Taushauna</w:t>
      </w:r>
      <w:proofErr w:type="spellEnd"/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093DC2">
        <w:rPr>
          <w:rFonts w:ascii="Times New Roman" w:hAnsi="Times New Roman" w:cs="Times New Roman"/>
          <w:b/>
          <w:sz w:val="24"/>
          <w:szCs w:val="24"/>
        </w:rPr>
        <w:t xml:space="preserve">You can </w:t>
      </w:r>
      <w:r w:rsidR="003C5B7F">
        <w:rPr>
          <w:rFonts w:ascii="Times New Roman" w:hAnsi="Times New Roman" w:cs="Times New Roman"/>
          <w:b/>
          <w:sz w:val="24"/>
          <w:szCs w:val="24"/>
        </w:rPr>
        <w:t xml:space="preserve">even take a quick </w:t>
      </w:r>
      <w:proofErr w:type="gramStart"/>
      <w:r w:rsidRPr="00093DC2">
        <w:rPr>
          <w:rFonts w:ascii="Times New Roman" w:hAnsi="Times New Roman" w:cs="Times New Roman"/>
          <w:b/>
          <w:sz w:val="24"/>
          <w:szCs w:val="24"/>
        </w:rPr>
        <w:t>test</w:t>
      </w:r>
      <w:r w:rsidR="00750C81" w:rsidRPr="0009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DC2">
        <w:rPr>
          <w:rFonts w:ascii="Times New Roman" w:hAnsi="Times New Roman" w:cs="Times New Roman"/>
          <w:b/>
          <w:sz w:val="24"/>
          <w:szCs w:val="24"/>
        </w:rPr>
        <w:t xml:space="preserve"> online</w:t>
      </w:r>
      <w:proofErr w:type="gramEnd"/>
      <w:r w:rsidRPr="00093DC2">
        <w:rPr>
          <w:rFonts w:ascii="Times New Roman" w:hAnsi="Times New Roman" w:cs="Times New Roman"/>
          <w:b/>
          <w:sz w:val="24"/>
          <w:szCs w:val="24"/>
        </w:rPr>
        <w:t xml:space="preserve"> for  </w:t>
      </w:r>
      <w:proofErr w:type="spellStart"/>
      <w:r w:rsidRPr="00093DC2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Pr="00093DC2">
        <w:rPr>
          <w:rFonts w:ascii="Times New Roman" w:hAnsi="Times New Roman" w:cs="Times New Roman"/>
          <w:b/>
          <w:sz w:val="24"/>
          <w:szCs w:val="24"/>
        </w:rPr>
        <w:t>.</w:t>
      </w:r>
      <w:r w:rsidR="00093DC2">
        <w:rPr>
          <w:rFonts w:ascii="Times New Roman" w:hAnsi="Times New Roman" w:cs="Times New Roman"/>
          <w:b/>
          <w:sz w:val="24"/>
          <w:szCs w:val="24"/>
        </w:rPr>
        <w:t xml:space="preserve">  The American Diabetes Association recommends taking the online </w:t>
      </w:r>
      <w:proofErr w:type="gramStart"/>
      <w:r w:rsidR="00093DC2">
        <w:rPr>
          <w:rFonts w:ascii="Times New Roman" w:hAnsi="Times New Roman" w:cs="Times New Roman"/>
          <w:b/>
          <w:sz w:val="24"/>
          <w:szCs w:val="24"/>
        </w:rPr>
        <w:t>test  if</w:t>
      </w:r>
      <w:proofErr w:type="gramEnd"/>
      <w:r w:rsidR="00093DC2">
        <w:rPr>
          <w:rFonts w:ascii="Times New Roman" w:hAnsi="Times New Roman" w:cs="Times New Roman"/>
          <w:b/>
          <w:sz w:val="24"/>
          <w:szCs w:val="24"/>
        </w:rPr>
        <w:t xml:space="preserve"> you’re over sixty.   It’s a simple way of finding out if you’re at risk for this condition.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Pr="00B56406" w:rsidRDefault="000F32A8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Joe</w:t>
      </w:r>
    </w:p>
    <w:p w:rsidR="006D61E7" w:rsidRDefault="00093DC2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50C81">
        <w:rPr>
          <w:rFonts w:ascii="Times New Roman" w:hAnsi="Times New Roman" w:cs="Times New Roman"/>
          <w:b/>
          <w:sz w:val="24"/>
          <w:szCs w:val="24"/>
        </w:rPr>
        <w:t>lood sugar levels</w:t>
      </w:r>
      <w:r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 exceed a particular </w:t>
      </w: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 are considered </w:t>
      </w:r>
      <w:proofErr w:type="spellStart"/>
      <w:r w:rsidR="00750C81"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 w:rsidR="00750C81">
        <w:rPr>
          <w:rFonts w:ascii="Times New Roman" w:hAnsi="Times New Roman" w:cs="Times New Roman"/>
          <w:b/>
          <w:sz w:val="24"/>
          <w:szCs w:val="24"/>
        </w:rPr>
        <w:t xml:space="preserve">.  But </w:t>
      </w:r>
      <w:r>
        <w:rPr>
          <w:rFonts w:ascii="Times New Roman" w:hAnsi="Times New Roman" w:cs="Times New Roman"/>
          <w:b/>
          <w:sz w:val="24"/>
          <w:szCs w:val="24"/>
        </w:rPr>
        <w:t>these levels do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not cause organ damage.  Or even symptoms for that matter</w:t>
      </w:r>
      <w:r>
        <w:rPr>
          <w:rFonts w:ascii="Times New Roman" w:hAnsi="Times New Roman" w:cs="Times New Roman"/>
          <w:b/>
          <w:sz w:val="24"/>
          <w:szCs w:val="24"/>
        </w:rPr>
        <w:t xml:space="preserve">. 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diagnosis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basically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warning.  </w:t>
      </w:r>
      <w:r>
        <w:rPr>
          <w:rFonts w:ascii="Times New Roman" w:hAnsi="Times New Roman" w:cs="Times New Roman"/>
          <w:b/>
          <w:sz w:val="24"/>
          <w:szCs w:val="24"/>
        </w:rPr>
        <w:t>An alert system for letting you know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that your blood sugar </w:t>
      </w:r>
      <w:proofErr w:type="gramStart"/>
      <w:r w:rsidR="000F32A8">
        <w:rPr>
          <w:rFonts w:ascii="Times New Roman" w:hAnsi="Times New Roman" w:cs="Times New Roman"/>
          <w:b/>
          <w:sz w:val="24"/>
          <w:szCs w:val="24"/>
        </w:rPr>
        <w:t xml:space="preserve">levels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 at risk for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E7" w:rsidRPr="000010AB">
        <w:rPr>
          <w:rFonts w:ascii="Times New Roman" w:hAnsi="Times New Roman" w:cs="Times New Roman"/>
          <w:b/>
          <w:sz w:val="24"/>
          <w:szCs w:val="24"/>
          <w:u w:val="single"/>
        </w:rPr>
        <w:t>developing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diabetes.  Not everyone who has been </w:t>
      </w:r>
      <w:r>
        <w:rPr>
          <w:rFonts w:ascii="Times New Roman" w:hAnsi="Times New Roman" w:cs="Times New Roman"/>
          <w:b/>
          <w:sz w:val="24"/>
          <w:szCs w:val="24"/>
        </w:rPr>
        <w:t>diagnosed as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1E7"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will develop diabetes.  Statistically</w:t>
      </w:r>
      <w:proofErr w:type="gramStart"/>
      <w:r w:rsidR="006D61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E7">
        <w:rPr>
          <w:rFonts w:ascii="Times New Roman" w:hAnsi="Times New Roman" w:cs="Times New Roman"/>
          <w:b/>
          <w:sz w:val="24"/>
          <w:szCs w:val="24"/>
        </w:rPr>
        <w:t>however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, people classified as  </w:t>
      </w:r>
      <w:proofErr w:type="spellStart"/>
      <w:r w:rsidR="006D61E7">
        <w:rPr>
          <w:rFonts w:ascii="Times New Roman" w:hAnsi="Times New Roman" w:cs="Times New Roman"/>
          <w:b/>
          <w:sz w:val="24"/>
          <w:szCs w:val="24"/>
        </w:rPr>
        <w:lastRenderedPageBreak/>
        <w:t>prediabetic</w:t>
      </w:r>
      <w:proofErr w:type="spell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have a 15 to  30 percent chance of having full blown diabetes within five years.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Pr="00B56406" w:rsidRDefault="000F32A8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6D61E7" w:rsidRDefault="00093DC2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risk</w:t>
      </w:r>
      <w:proofErr w:type="gramStart"/>
      <w:r w:rsidR="006D61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by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the way, is higher in </w:t>
      </w:r>
      <w:r w:rsidR="006D61E7" w:rsidRPr="00093DC2">
        <w:rPr>
          <w:rFonts w:ascii="Times New Roman" w:hAnsi="Times New Roman" w:cs="Times New Roman"/>
          <w:b/>
          <w:sz w:val="24"/>
          <w:szCs w:val="24"/>
          <w:u w:val="single"/>
        </w:rPr>
        <w:t>older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people who have been 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diagnosed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 w:rsidR="000F32A8">
        <w:rPr>
          <w:rFonts w:ascii="Times New Roman" w:hAnsi="Times New Roman" w:cs="Times New Roman"/>
          <w:b/>
          <w:sz w:val="24"/>
          <w:szCs w:val="24"/>
        </w:rPr>
        <w:t>.  The reason the risk is higher</w:t>
      </w:r>
      <w:r>
        <w:rPr>
          <w:rFonts w:ascii="Times New Roman" w:hAnsi="Times New Roman" w:cs="Times New Roman"/>
          <w:b/>
          <w:sz w:val="24"/>
          <w:szCs w:val="24"/>
        </w:rPr>
        <w:t xml:space="preserve"> for older people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sz w:val="24"/>
          <w:szCs w:val="24"/>
        </w:rPr>
        <w:t>because of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 weight issues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general tendency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to be less active.  The good news is that the risk of developing diabetes can be reversed or delayed.  </w:t>
      </w:r>
      <w:proofErr w:type="gramStart"/>
      <w:r w:rsidR="006D61E7">
        <w:rPr>
          <w:rFonts w:ascii="Times New Roman" w:hAnsi="Times New Roman" w:cs="Times New Roman"/>
          <w:b/>
          <w:sz w:val="24"/>
          <w:szCs w:val="24"/>
        </w:rPr>
        <w:t>Which is why the Centers for Disease Control initiated the National Diabetes Prevention Program in 2012.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61E7" w:rsidRPr="00B56406">
        <w:rPr>
          <w:rFonts w:ascii="Times New Roman" w:hAnsi="Times New Roman" w:cs="Times New Roman"/>
          <w:b/>
          <w:sz w:val="24"/>
          <w:szCs w:val="24"/>
        </w:rPr>
        <w:t> 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0F32A8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Taushona</w:t>
      </w:r>
      <w:proofErr w:type="spellEnd"/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0C81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b/>
          <w:sz w:val="24"/>
          <w:szCs w:val="24"/>
        </w:rPr>
        <w:t xml:space="preserve"> prevention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093DC2">
        <w:rPr>
          <w:rFonts w:ascii="Times New Roman" w:hAnsi="Times New Roman" w:cs="Times New Roman"/>
          <w:b/>
          <w:sz w:val="24"/>
          <w:szCs w:val="24"/>
        </w:rPr>
        <w:t xml:space="preserve">is now offered in every state. </w:t>
      </w:r>
      <w:proofErr w:type="gramStart"/>
      <w:r w:rsidR="00093DC2">
        <w:rPr>
          <w:rFonts w:ascii="Times New Roman" w:hAnsi="Times New Roman" w:cs="Times New Roman"/>
          <w:b/>
          <w:sz w:val="24"/>
          <w:szCs w:val="24"/>
        </w:rPr>
        <w:t>O</w:t>
      </w:r>
      <w:r w:rsidR="00DA25DD">
        <w:rPr>
          <w:rFonts w:ascii="Times New Roman" w:hAnsi="Times New Roman" w:cs="Times New Roman"/>
          <w:b/>
          <w:sz w:val="24"/>
          <w:szCs w:val="24"/>
        </w:rPr>
        <w:t>ften at multiple sites.</w:t>
      </w:r>
      <w:proofErr w:type="gramEnd"/>
      <w:r w:rsidR="00DA25DD">
        <w:rPr>
          <w:rFonts w:ascii="Times New Roman" w:hAnsi="Times New Roman" w:cs="Times New Roman"/>
          <w:b/>
          <w:sz w:val="24"/>
          <w:szCs w:val="24"/>
        </w:rPr>
        <w:t xml:space="preserve">    The program offers</w:t>
      </w:r>
      <w:r>
        <w:rPr>
          <w:rFonts w:ascii="Times New Roman" w:hAnsi="Times New Roman" w:cs="Times New Roman"/>
          <w:b/>
          <w:sz w:val="24"/>
          <w:szCs w:val="24"/>
        </w:rPr>
        <w:t xml:space="preserve"> two main correctives for people who have </w:t>
      </w:r>
      <w:proofErr w:type="spellStart"/>
      <w:r w:rsidR="00DA25DD"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 w:rsidR="00DA25DD">
        <w:rPr>
          <w:rFonts w:ascii="Times New Roman" w:hAnsi="Times New Roman" w:cs="Times New Roman"/>
          <w:b/>
          <w:sz w:val="24"/>
          <w:szCs w:val="24"/>
        </w:rPr>
        <w:t xml:space="preserve"> blood sugar levels </w:t>
      </w:r>
      <w:proofErr w:type="gramStart"/>
      <w:r w:rsidR="00DA25DD">
        <w:rPr>
          <w:rFonts w:ascii="Times New Roman" w:hAnsi="Times New Roman" w:cs="Times New Roman"/>
          <w:b/>
          <w:sz w:val="24"/>
          <w:szCs w:val="24"/>
        </w:rPr>
        <w:t>--  i</w:t>
      </w:r>
      <w:r>
        <w:rPr>
          <w:rFonts w:ascii="Times New Roman" w:hAnsi="Times New Roman" w:cs="Times New Roman"/>
          <w:b/>
          <w:sz w:val="24"/>
          <w:szCs w:val="24"/>
        </w:rPr>
        <w:t>mproved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diet and regular,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active exercise.  There’s nothing new about these correctives</w:t>
      </w:r>
      <w:r w:rsidR="00750C81">
        <w:rPr>
          <w:rFonts w:ascii="Times New Roman" w:hAnsi="Times New Roman" w:cs="Times New Roman"/>
          <w:b/>
          <w:sz w:val="24"/>
          <w:szCs w:val="24"/>
        </w:rPr>
        <w:t>.  In fact</w:t>
      </w:r>
      <w:r w:rsidR="00093DC2">
        <w:rPr>
          <w:rFonts w:ascii="Times New Roman" w:hAnsi="Times New Roman" w:cs="Times New Roman"/>
          <w:b/>
          <w:sz w:val="24"/>
          <w:szCs w:val="24"/>
        </w:rPr>
        <w:t xml:space="preserve">, there can’t be many </w:t>
      </w:r>
      <w:r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these days </w:t>
      </w:r>
      <w:r>
        <w:rPr>
          <w:rFonts w:ascii="Times New Roman" w:hAnsi="Times New Roman" w:cs="Times New Roman"/>
          <w:b/>
          <w:sz w:val="24"/>
          <w:szCs w:val="24"/>
        </w:rPr>
        <w:t xml:space="preserve">who are unaware that lack of exercise and poor diet lead to diabetes and other serious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health  problems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Joe</w:t>
      </w:r>
    </w:p>
    <w:p w:rsidR="006D61E7" w:rsidRDefault="006D61E7" w:rsidP="00D531EB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True.  But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knowing this doesn’t necessarily lead to doing something about it.   </w:t>
      </w:r>
      <w:proofErr w:type="gramStart"/>
      <w:r w:rsidR="00093DC2">
        <w:rPr>
          <w:rFonts w:ascii="Times New Roman" w:hAnsi="Times New Roman" w:cs="Times New Roman"/>
          <w:b/>
          <w:sz w:val="24"/>
          <w:szCs w:val="24"/>
        </w:rPr>
        <w:t>Which is why the National Diabetes Prevention Program is considered an innovative public health initiative.</w:t>
      </w:r>
      <w:proofErr w:type="gramEnd"/>
      <w:r w:rsidR="00093D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It’s a preventive care program than is already showing impressive results.  </w:t>
      </w:r>
      <w:r w:rsidR="0009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Offered at </w:t>
      </w:r>
      <w:r w:rsidR="000F32A8">
        <w:rPr>
          <w:rFonts w:ascii="Times New Roman" w:hAnsi="Times New Roman" w:cs="Times New Roman"/>
          <w:b/>
          <w:sz w:val="24"/>
          <w:szCs w:val="24"/>
        </w:rPr>
        <w:t>various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 local health centers, the </w:t>
      </w:r>
      <w:proofErr w:type="gramStart"/>
      <w:r w:rsidR="00750C81">
        <w:rPr>
          <w:rFonts w:ascii="Times New Roman" w:hAnsi="Times New Roman" w:cs="Times New Roman"/>
          <w:b/>
          <w:sz w:val="24"/>
          <w:szCs w:val="24"/>
        </w:rPr>
        <w:t xml:space="preserve">program  </w:t>
      </w:r>
      <w:r w:rsidR="000F32A8">
        <w:rPr>
          <w:rFonts w:ascii="Times New Roman" w:hAnsi="Times New Roman" w:cs="Times New Roman"/>
          <w:b/>
          <w:sz w:val="24"/>
          <w:szCs w:val="24"/>
        </w:rPr>
        <w:t>assesses</w:t>
      </w:r>
      <w:proofErr w:type="gramEnd"/>
      <w:r w:rsidR="000F32A8">
        <w:rPr>
          <w:rFonts w:ascii="Times New Roman" w:hAnsi="Times New Roman" w:cs="Times New Roman"/>
          <w:b/>
          <w:sz w:val="24"/>
          <w:szCs w:val="24"/>
        </w:rPr>
        <w:t xml:space="preserve">  people</w:t>
      </w:r>
      <w:r w:rsidR="00781708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781708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="0078170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781708">
        <w:rPr>
          <w:rFonts w:ascii="Times New Roman" w:hAnsi="Times New Roman" w:cs="Times New Roman"/>
          <w:b/>
          <w:sz w:val="24"/>
          <w:szCs w:val="24"/>
        </w:rPr>
        <w:t>A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nd develops a 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concrete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diet and exercise </w:t>
      </w:r>
      <w:r w:rsidR="000F32A8">
        <w:rPr>
          <w:rFonts w:ascii="Times New Roman" w:hAnsi="Times New Roman" w:cs="Times New Roman"/>
          <w:b/>
          <w:sz w:val="24"/>
          <w:szCs w:val="24"/>
        </w:rPr>
        <w:t>plan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individuals to </w:t>
      </w:r>
      <w:r>
        <w:rPr>
          <w:rFonts w:ascii="Times New Roman" w:hAnsi="Times New Roman" w:cs="Times New Roman"/>
          <w:b/>
          <w:sz w:val="24"/>
          <w:szCs w:val="24"/>
        </w:rPr>
        <w:t>follow</w:t>
      </w:r>
      <w:r w:rsidR="000F32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32A8">
        <w:rPr>
          <w:rFonts w:ascii="Times New Roman" w:hAnsi="Times New Roman" w:cs="Times New Roman"/>
          <w:b/>
          <w:sz w:val="24"/>
          <w:szCs w:val="24"/>
        </w:rPr>
        <w:t xml:space="preserve">  Participants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 weekly sessions for guidance and measurement of their progress.  Plus they receive support when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they’re having trouble with following through 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their  plan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Oversight and guidance are truly important aspects of changing the habits that, over time, led to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condition.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Taushona</w:t>
      </w:r>
      <w:proofErr w:type="spellEnd"/>
    </w:p>
    <w:p w:rsidR="006D61E7" w:rsidRDefault="000F32A8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hat about the online test for </w:t>
      </w:r>
      <w:proofErr w:type="spellStart"/>
      <w:r w:rsidR="006D61E7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="006D61E7">
        <w:rPr>
          <w:rFonts w:ascii="Times New Roman" w:hAnsi="Times New Roman" w:cs="Times New Roman"/>
          <w:b/>
          <w:sz w:val="24"/>
          <w:szCs w:val="24"/>
        </w:rPr>
        <w:t>?  Is that a helpful tool?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6D61E7" w:rsidRDefault="00CE1883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nothing else, it’s a wake-up call.  </w:t>
      </w:r>
      <w:proofErr w:type="gramStart"/>
      <w:r w:rsidR="006D61E7">
        <w:rPr>
          <w:rFonts w:ascii="Times New Roman" w:hAnsi="Times New Roman" w:cs="Times New Roman"/>
          <w:b/>
          <w:sz w:val="24"/>
          <w:szCs w:val="24"/>
        </w:rPr>
        <w:t>The  website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is called </w:t>
      </w:r>
      <w:hyperlink r:id="rId5" w:history="1">
        <w:r w:rsidR="006D61E7" w:rsidRPr="00CA06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doihaveprediabetes.org</w:t>
        </w:r>
      </w:hyperlink>
      <w:r w:rsidR="008936B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Pr="00CE188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The on-line test asks about family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history,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medical history, height and weight.  It also asks whether or not you’re physically active.   In </w:t>
      </w:r>
      <w:r w:rsidR="00750C81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words, the test </w:t>
      </w:r>
      <w:proofErr w:type="gramStart"/>
      <w:r w:rsidR="006D61E7">
        <w:rPr>
          <w:rFonts w:ascii="Times New Roman" w:hAnsi="Times New Roman" w:cs="Times New Roman"/>
          <w:b/>
          <w:sz w:val="24"/>
          <w:szCs w:val="24"/>
        </w:rPr>
        <w:t>assesses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basic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history and life style conditions known to be associated with </w:t>
      </w:r>
      <w:r w:rsidR="000F32A8">
        <w:rPr>
          <w:rFonts w:ascii="Times New Roman" w:hAnsi="Times New Roman" w:cs="Times New Roman"/>
          <w:b/>
          <w:sz w:val="24"/>
          <w:szCs w:val="24"/>
        </w:rPr>
        <w:t>diabetes. Based on that information, the feedback is very often a warning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A8">
        <w:rPr>
          <w:rFonts w:ascii="Times New Roman" w:hAnsi="Times New Roman" w:cs="Times New Roman"/>
          <w:b/>
          <w:sz w:val="24"/>
          <w:szCs w:val="24"/>
        </w:rPr>
        <w:t>that the test taker should see their doctor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E0689C">
        <w:rPr>
          <w:rFonts w:ascii="Times New Roman" w:hAnsi="Times New Roman" w:cs="Times New Roman"/>
          <w:b/>
          <w:sz w:val="24"/>
          <w:szCs w:val="24"/>
        </w:rPr>
        <w:t>M</w:t>
      </w:r>
      <w:r w:rsidR="006D61E7">
        <w:rPr>
          <w:rFonts w:ascii="Times New Roman" w:hAnsi="Times New Roman" w:cs="Times New Roman"/>
          <w:b/>
          <w:sz w:val="24"/>
          <w:szCs w:val="24"/>
        </w:rPr>
        <w:t>ore than 80 percent of Americans over 60</w:t>
      </w:r>
      <w:r w:rsidR="00D92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who take the online </w:t>
      </w:r>
      <w:proofErr w:type="gramStart"/>
      <w:r w:rsidR="00E0689C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receive</w:t>
      </w:r>
      <w:proofErr w:type="gramEnd"/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9C">
        <w:rPr>
          <w:rFonts w:ascii="Times New Roman" w:hAnsi="Times New Roman" w:cs="Times New Roman"/>
          <w:b/>
          <w:sz w:val="24"/>
          <w:szCs w:val="24"/>
        </w:rPr>
        <w:t>a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warning that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they might </w:t>
      </w:r>
      <w:r w:rsidR="006D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be </w:t>
      </w:r>
      <w:proofErr w:type="spellStart"/>
      <w:r w:rsidR="000010AB">
        <w:rPr>
          <w:rFonts w:ascii="Times New Roman" w:hAnsi="Times New Roman" w:cs="Times New Roman"/>
          <w:b/>
          <w:sz w:val="24"/>
          <w:szCs w:val="24"/>
        </w:rPr>
        <w:t>prediabetic</w:t>
      </w:r>
      <w:proofErr w:type="spellEnd"/>
      <w:r w:rsidR="000010AB">
        <w:rPr>
          <w:rFonts w:ascii="Times New Roman" w:hAnsi="Times New Roman" w:cs="Times New Roman"/>
          <w:b/>
          <w:sz w:val="24"/>
          <w:szCs w:val="24"/>
        </w:rPr>
        <w:t>.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Pr="00CA06CA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Joe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Critics of the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B">
        <w:rPr>
          <w:rFonts w:ascii="Times New Roman" w:hAnsi="Times New Roman" w:cs="Times New Roman"/>
          <w:b/>
          <w:sz w:val="24"/>
          <w:szCs w:val="24"/>
        </w:rPr>
        <w:t>on</w:t>
      </w:r>
      <w:r w:rsidR="00CE1883">
        <w:rPr>
          <w:rFonts w:ascii="Times New Roman" w:hAnsi="Times New Roman" w:cs="Times New Roman"/>
          <w:b/>
          <w:sz w:val="24"/>
          <w:szCs w:val="24"/>
        </w:rPr>
        <w:t>line</w:t>
      </w:r>
      <w:r>
        <w:rPr>
          <w:rFonts w:ascii="Times New Roman" w:hAnsi="Times New Roman" w:cs="Times New Roman"/>
          <w:b/>
          <w:sz w:val="24"/>
          <w:szCs w:val="24"/>
        </w:rPr>
        <w:t xml:space="preserve"> survey claim that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test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almost every older person as likely to have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 And they claim that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this is inaccurate.  </w:t>
      </w:r>
      <w:proofErr w:type="gramStart"/>
      <w:r w:rsidR="00E0689C">
        <w:rPr>
          <w:rFonts w:ascii="Times New Roman" w:hAnsi="Times New Roman" w:cs="Times New Roman"/>
          <w:b/>
          <w:sz w:val="24"/>
          <w:szCs w:val="24"/>
        </w:rPr>
        <w:t>Even overkill.</w:t>
      </w:r>
      <w:proofErr w:type="gramEnd"/>
      <w:r w:rsidR="00E06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A8">
        <w:rPr>
          <w:rFonts w:ascii="Times New Roman" w:hAnsi="Times New Roman" w:cs="Times New Roman"/>
          <w:b/>
          <w:sz w:val="24"/>
          <w:szCs w:val="24"/>
        </w:rPr>
        <w:t>But d</w:t>
      </w:r>
      <w:r>
        <w:rPr>
          <w:rFonts w:ascii="Times New Roman" w:hAnsi="Times New Roman" w:cs="Times New Roman"/>
          <w:b/>
          <w:sz w:val="24"/>
          <w:szCs w:val="24"/>
        </w:rPr>
        <w:t xml:space="preserve">efenders of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insist</w:t>
      </w:r>
      <w:proofErr w:type="gramEnd"/>
      <w:r w:rsidR="000F32A8">
        <w:rPr>
          <w:rFonts w:ascii="Times New Roman" w:hAnsi="Times New Roman" w:cs="Times New Roman"/>
          <w:b/>
          <w:sz w:val="24"/>
          <w:szCs w:val="24"/>
        </w:rPr>
        <w:t xml:space="preserve"> that</w:t>
      </w:r>
      <w:r>
        <w:rPr>
          <w:rFonts w:ascii="Times New Roman" w:hAnsi="Times New Roman" w:cs="Times New Roman"/>
          <w:b/>
          <w:sz w:val="24"/>
          <w:szCs w:val="24"/>
        </w:rPr>
        <w:t xml:space="preserve"> the website </w:t>
      </w:r>
      <w:r w:rsidR="000010AB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a coordinated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0F32A8">
        <w:rPr>
          <w:rFonts w:ascii="Times New Roman" w:hAnsi="Times New Roman" w:cs="Times New Roman"/>
          <w:b/>
          <w:sz w:val="24"/>
          <w:szCs w:val="24"/>
        </w:rPr>
        <w:t>prevention effort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 that is working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Type 2 diabetes has become a major public health problem. 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To reverse this serious trend, a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 far-reaching,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proactive app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roach to preventing </w:t>
      </w:r>
      <w:r w:rsidR="00E0689C">
        <w:rPr>
          <w:rFonts w:ascii="Times New Roman" w:hAnsi="Times New Roman" w:cs="Times New Roman"/>
          <w:b/>
          <w:sz w:val="24"/>
          <w:szCs w:val="24"/>
        </w:rPr>
        <w:t>diabetes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 warranted.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9C">
        <w:rPr>
          <w:rFonts w:ascii="Times New Roman" w:hAnsi="Times New Roman" w:cs="Times New Roman"/>
          <w:b/>
          <w:sz w:val="24"/>
          <w:szCs w:val="24"/>
        </w:rPr>
        <w:t>Especially because</w:t>
      </w:r>
      <w:r w:rsidR="000F3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32A8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="000F32A8">
        <w:rPr>
          <w:rFonts w:ascii="Times New Roman" w:hAnsi="Times New Roman" w:cs="Times New Roman"/>
          <w:b/>
          <w:sz w:val="24"/>
          <w:szCs w:val="24"/>
        </w:rPr>
        <w:t xml:space="preserve"> can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 be</w:t>
      </w:r>
      <w:r>
        <w:rPr>
          <w:rFonts w:ascii="Times New Roman" w:hAnsi="Times New Roman" w:cs="Times New Roman"/>
          <w:b/>
          <w:sz w:val="24"/>
          <w:szCs w:val="24"/>
        </w:rPr>
        <w:t xml:space="preserve"> reversed </w:t>
      </w:r>
      <w:r w:rsidR="00E0689C">
        <w:rPr>
          <w:rFonts w:ascii="Times New Roman" w:hAnsi="Times New Roman" w:cs="Times New Roman"/>
          <w:b/>
          <w:sz w:val="24"/>
          <w:szCs w:val="24"/>
        </w:rPr>
        <w:t xml:space="preserve">when </w:t>
      </w:r>
      <w:r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DA25DD">
        <w:rPr>
          <w:rFonts w:ascii="Times New Roman" w:hAnsi="Times New Roman" w:cs="Times New Roman"/>
          <w:b/>
          <w:sz w:val="24"/>
          <w:szCs w:val="24"/>
        </w:rPr>
        <w:t>become aware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risk their lifestyle poses.  </w:t>
      </w:r>
    </w:p>
    <w:p w:rsidR="00DA25DD" w:rsidRDefault="00DA25DD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DA25DD" w:rsidRDefault="00DA25DD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Taushona</w:t>
      </w:r>
      <w:proofErr w:type="spellEnd"/>
    </w:p>
    <w:p w:rsidR="00D925D6" w:rsidRPr="00CA06CA" w:rsidRDefault="00D925D6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Defenders also point out that the National Diabetes Prevention Initiative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offers </w:t>
      </w:r>
      <w:r>
        <w:rPr>
          <w:rFonts w:ascii="Times New Roman" w:hAnsi="Times New Roman" w:cs="Times New Roman"/>
          <w:b/>
          <w:sz w:val="24"/>
          <w:szCs w:val="24"/>
        </w:rPr>
        <w:t xml:space="preserve">a new approach to diet.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It’s not diet with a capital D, where you have to count calories and feel deprived.  </w:t>
      </w:r>
      <w:r>
        <w:rPr>
          <w:rFonts w:ascii="Times New Roman" w:hAnsi="Times New Roman" w:cs="Times New Roman"/>
          <w:b/>
          <w:sz w:val="24"/>
          <w:szCs w:val="24"/>
        </w:rPr>
        <w:t xml:space="preserve"> Rather,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people diagnosed with </w:t>
      </w:r>
      <w:proofErr w:type="spellStart"/>
      <w:r w:rsidR="00CE1883">
        <w:rPr>
          <w:rFonts w:ascii="Times New Roman" w:hAnsi="Times New Roman" w:cs="Times New Roman"/>
          <w:b/>
          <w:sz w:val="24"/>
          <w:szCs w:val="24"/>
        </w:rPr>
        <w:t>prediabetes</w:t>
      </w:r>
      <w:proofErr w:type="spellEnd"/>
      <w:r w:rsidR="00CE1883">
        <w:rPr>
          <w:rFonts w:ascii="Times New Roman" w:hAnsi="Times New Roman" w:cs="Times New Roman"/>
          <w:b/>
          <w:sz w:val="24"/>
          <w:szCs w:val="24"/>
        </w:rPr>
        <w:t xml:space="preserve"> are</w:t>
      </w:r>
      <w:r>
        <w:rPr>
          <w:rFonts w:ascii="Times New Roman" w:hAnsi="Times New Roman" w:cs="Times New Roman"/>
          <w:b/>
          <w:sz w:val="24"/>
          <w:szCs w:val="24"/>
        </w:rPr>
        <w:t xml:space="preserve"> taught to make better choices about what they eat.   T</w:t>
      </w:r>
      <w:r w:rsidR="00CE1883">
        <w:rPr>
          <w:rFonts w:ascii="Times New Roman" w:hAnsi="Times New Roman" w:cs="Times New Roman"/>
          <w:b/>
          <w:sz w:val="24"/>
          <w:szCs w:val="24"/>
        </w:rPr>
        <w:t>hey’re t</w:t>
      </w:r>
      <w:r>
        <w:rPr>
          <w:rFonts w:ascii="Times New Roman" w:hAnsi="Times New Roman" w:cs="Times New Roman"/>
          <w:b/>
          <w:sz w:val="24"/>
          <w:szCs w:val="24"/>
        </w:rPr>
        <w:t xml:space="preserve">aught </w:t>
      </w:r>
      <w:r w:rsidR="00CE1883">
        <w:rPr>
          <w:rFonts w:ascii="Times New Roman" w:hAnsi="Times New Roman" w:cs="Times New Roman"/>
          <w:b/>
          <w:sz w:val="24"/>
          <w:szCs w:val="24"/>
        </w:rPr>
        <w:t>what</w:t>
      </w:r>
      <w:r>
        <w:rPr>
          <w:rFonts w:ascii="Times New Roman" w:hAnsi="Times New Roman" w:cs="Times New Roman"/>
          <w:b/>
          <w:sz w:val="24"/>
          <w:szCs w:val="24"/>
        </w:rPr>
        <w:t xml:space="preserve"> foods 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raise blood </w:t>
      </w:r>
      <w:proofErr w:type="gramStart"/>
      <w:r w:rsidR="000010AB">
        <w:rPr>
          <w:rFonts w:ascii="Times New Roman" w:hAnsi="Times New Roman" w:cs="Times New Roman"/>
          <w:b/>
          <w:sz w:val="24"/>
          <w:szCs w:val="24"/>
        </w:rPr>
        <w:t xml:space="preserve">sugar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B">
        <w:rPr>
          <w:rFonts w:ascii="Times New Roman" w:hAnsi="Times New Roman" w:cs="Times New Roman"/>
          <w:b/>
          <w:sz w:val="24"/>
          <w:szCs w:val="24"/>
        </w:rPr>
        <w:t>levels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01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CE1883">
        <w:rPr>
          <w:rFonts w:ascii="Times New Roman" w:hAnsi="Times New Roman" w:cs="Times New Roman"/>
          <w:b/>
          <w:sz w:val="24"/>
          <w:szCs w:val="24"/>
        </w:rPr>
        <w:t xml:space="preserve">are </w:t>
      </w:r>
      <w:r>
        <w:rPr>
          <w:rFonts w:ascii="Times New Roman" w:hAnsi="Times New Roman" w:cs="Times New Roman"/>
          <w:b/>
          <w:sz w:val="24"/>
          <w:szCs w:val="24"/>
        </w:rPr>
        <w:t xml:space="preserve">given options that taste good and </w:t>
      </w:r>
      <w:r w:rsidR="000010AB">
        <w:rPr>
          <w:rFonts w:ascii="Times New Roman" w:hAnsi="Times New Roman" w:cs="Times New Roman"/>
          <w:b/>
          <w:sz w:val="24"/>
          <w:szCs w:val="24"/>
        </w:rPr>
        <w:t>provide general health benefits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29300C">
        <w:rPr>
          <w:rFonts w:ascii="Times New Roman" w:hAnsi="Times New Roman" w:cs="Times New Roman"/>
          <w:b/>
          <w:sz w:val="24"/>
          <w:szCs w:val="24"/>
        </w:rPr>
        <w:t>Joe</w:t>
      </w:r>
    </w:p>
    <w:p w:rsidR="0029300C" w:rsidRPr="0029300C" w:rsidRDefault="0029300C" w:rsidP="0029300C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29300C">
        <w:rPr>
          <w:rFonts w:ascii="Times New Roman" w:hAnsi="Times New Roman" w:cs="Times New Roman"/>
          <w:b/>
          <w:sz w:val="24"/>
          <w:szCs w:val="24"/>
        </w:rPr>
        <w:t xml:space="preserve">Health Matters is a production of KIDE Hoopa CA.  Produced and written by Cynthia Poten.  </w:t>
      </w:r>
      <w:proofErr w:type="gramStart"/>
      <w:r w:rsidRPr="0029300C">
        <w:rPr>
          <w:rFonts w:ascii="Times New Roman" w:hAnsi="Times New Roman" w:cs="Times New Roman"/>
          <w:b/>
          <w:sz w:val="24"/>
          <w:szCs w:val="24"/>
        </w:rPr>
        <w:t>Engineered by Joseph Orozco.</w:t>
      </w:r>
      <w:proofErr w:type="gramEnd"/>
      <w:r w:rsidRPr="0029300C">
        <w:rPr>
          <w:rFonts w:ascii="Times New Roman" w:hAnsi="Times New Roman" w:cs="Times New Roman"/>
          <w:b/>
          <w:sz w:val="24"/>
          <w:szCs w:val="24"/>
        </w:rPr>
        <w:t xml:space="preserve">  Our readers were Kristen Marshall, David </w:t>
      </w:r>
      <w:proofErr w:type="gramStart"/>
      <w:r w:rsidRPr="0029300C">
        <w:rPr>
          <w:rFonts w:ascii="Times New Roman" w:hAnsi="Times New Roman" w:cs="Times New Roman"/>
          <w:b/>
          <w:sz w:val="24"/>
          <w:szCs w:val="24"/>
        </w:rPr>
        <w:t>Moon  and</w:t>
      </w:r>
      <w:proofErr w:type="gramEnd"/>
      <w:r w:rsidRPr="0029300C">
        <w:rPr>
          <w:rFonts w:ascii="Times New Roman" w:hAnsi="Times New Roman" w:cs="Times New Roman"/>
          <w:b/>
          <w:sz w:val="24"/>
          <w:szCs w:val="24"/>
        </w:rPr>
        <w:t xml:space="preserve"> Joseph Orozco.  For this audio and more information, visit our download area at</w:t>
      </w:r>
      <w:proofErr w:type="gramStart"/>
      <w:r w:rsidRPr="0029300C">
        <w:rPr>
          <w:rFonts w:ascii="Times New Roman" w:hAnsi="Times New Roman" w:cs="Times New Roman"/>
          <w:b/>
          <w:sz w:val="24"/>
          <w:szCs w:val="24"/>
        </w:rPr>
        <w:t>  www.kidefm.org</w:t>
      </w:r>
      <w:proofErr w:type="gramEnd"/>
      <w:r w:rsidRPr="0029300C">
        <w:rPr>
          <w:rFonts w:ascii="Times New Roman" w:hAnsi="Times New Roman" w:cs="Times New Roman"/>
          <w:b/>
          <w:sz w:val="24"/>
          <w:szCs w:val="24"/>
        </w:rPr>
        <w:t xml:space="preserve">.   Thank you for listening. </w:t>
      </w:r>
      <w:r w:rsidRPr="0029300C">
        <w:rPr>
          <w:rFonts w:ascii="Times New Roman" w:hAnsi="Times New Roman" w:cs="Times New Roman"/>
          <w:b/>
          <w:bCs/>
          <w:sz w:val="24"/>
          <w:szCs w:val="24"/>
        </w:rPr>
        <w:t>Your health adds to the health of our community.</w:t>
      </w:r>
      <w:r w:rsidRPr="00293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P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29300C" w:rsidRDefault="0029300C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0C">
        <w:rPr>
          <w:rFonts w:ascii="Times New Roman" w:hAnsi="Times New Roman" w:cs="Times New Roman"/>
          <w:b/>
          <w:sz w:val="24"/>
          <w:szCs w:val="24"/>
          <w:u w:val="single"/>
        </w:rPr>
        <w:t>Sources and Links</w:t>
      </w:r>
    </w:p>
    <w:p w:rsidR="008936B0" w:rsidRPr="00784843" w:rsidRDefault="0089674E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84843" w:rsidRPr="0078484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http://www.nytimes.com/2016/12/16/health/youre-prediabetic-join-the-club.html</w:t>
        </w:r>
      </w:hyperlink>
    </w:p>
    <w:p w:rsidR="00784843" w:rsidRPr="00784843" w:rsidRDefault="00784843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16"/>
          <w:szCs w:val="16"/>
        </w:rPr>
      </w:pPr>
    </w:p>
    <w:p w:rsidR="008936B0" w:rsidRPr="008936B0" w:rsidRDefault="0089674E" w:rsidP="008936B0">
      <w:pPr>
        <w:spacing w:after="0" w:line="24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936B0" w:rsidRPr="008936B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http://newoldage.blogs.nytimes.com/2014/12/26/diabetes-prevention-that-works/?_r=1</w:t>
        </w:r>
      </w:hyperlink>
    </w:p>
    <w:p w:rsidR="008936B0" w:rsidRDefault="008936B0" w:rsidP="008936B0">
      <w:pPr>
        <w:spacing w:after="0" w:line="24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8936B0" w:rsidRPr="007E3309" w:rsidRDefault="008936B0" w:rsidP="008936B0">
      <w:pPr>
        <w:spacing w:after="0" w:line="24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  <w:r w:rsidRPr="008936B0">
        <w:rPr>
          <w:rFonts w:ascii="Times New Roman" w:hAnsi="Times New Roman" w:cs="Times New Roman"/>
          <w:b/>
          <w:sz w:val="24"/>
          <w:szCs w:val="24"/>
        </w:rPr>
        <w:t>http://www.nytimes.com/health/guides/disease/type-2-diabetes/overview.html</w:t>
      </w:r>
    </w:p>
    <w:p w:rsidR="006D61E7" w:rsidRDefault="006D61E7" w:rsidP="0029300C">
      <w:pPr>
        <w:spacing w:after="0" w:line="360" w:lineRule="auto"/>
        <w:ind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6D61E7" w:rsidRDefault="006D61E7" w:rsidP="006D61E7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85E79" w:rsidRDefault="00785E79"/>
    <w:sectPr w:rsidR="0078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7"/>
    <w:rsid w:val="000010AB"/>
    <w:rsid w:val="00051703"/>
    <w:rsid w:val="00093DC2"/>
    <w:rsid w:val="000F32A8"/>
    <w:rsid w:val="00216CEB"/>
    <w:rsid w:val="0029300C"/>
    <w:rsid w:val="00386852"/>
    <w:rsid w:val="003C5B7F"/>
    <w:rsid w:val="006D61E7"/>
    <w:rsid w:val="00750C81"/>
    <w:rsid w:val="00781708"/>
    <w:rsid w:val="00784843"/>
    <w:rsid w:val="00785E79"/>
    <w:rsid w:val="008936B0"/>
    <w:rsid w:val="008E7D29"/>
    <w:rsid w:val="00C07B3D"/>
    <w:rsid w:val="00CE1883"/>
    <w:rsid w:val="00D531EB"/>
    <w:rsid w:val="00D925D6"/>
    <w:rsid w:val="00DA25DD"/>
    <w:rsid w:val="00E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oldage.blogs.nytimes.com/2014/12/26/diabetes-prevention-that-works/?_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12/16/health/youre-prediabetic-join-the-club.html" TargetMode="External"/><Relationship Id="rId5" Type="http://schemas.openxmlformats.org/officeDocument/2006/relationships/hyperlink" Target="https://doihaveprediabet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2016-12-29T21:11:00Z</dcterms:created>
  <dcterms:modified xsi:type="dcterms:W3CDTF">2016-12-29T21:11:00Z</dcterms:modified>
</cp:coreProperties>
</file>